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F7B" w:rsidRDefault="004200A6" w:rsidP="006E6330">
      <w:pPr>
        <w:pStyle w:val="Titre1"/>
        <w:spacing w:line="240" w:lineRule="auto"/>
        <w:ind w:firstLine="0"/>
      </w:pPr>
      <w:r>
        <w:t>Conseil de laboratoire du 03 juin 2019</w:t>
      </w:r>
    </w:p>
    <w:p w:rsidR="00884814" w:rsidRPr="00884814" w:rsidRDefault="00884814" w:rsidP="00AA15ED">
      <w:pPr>
        <w:spacing w:line="240" w:lineRule="auto"/>
        <w:ind w:firstLine="0"/>
      </w:pPr>
      <w:r w:rsidRPr="00AA15ED">
        <w:rPr>
          <w:b/>
        </w:rPr>
        <w:t>Présents</w:t>
      </w:r>
      <w:r>
        <w:t> :</w:t>
      </w:r>
      <w:r w:rsidR="00AA15ED">
        <w:t xml:space="preserve"> Monique </w:t>
      </w:r>
      <w:proofErr w:type="spellStart"/>
      <w:r w:rsidR="00AA15ED">
        <w:t>Foissac</w:t>
      </w:r>
      <w:proofErr w:type="spellEnd"/>
      <w:r w:rsidR="00AA15ED">
        <w:t xml:space="preserve">, Jean-Marc Olivier, Emmanuelle Pérez-Tisserant, </w:t>
      </w:r>
      <w:proofErr w:type="spellStart"/>
      <w:r w:rsidR="00AA15ED">
        <w:t>Modesta</w:t>
      </w:r>
      <w:proofErr w:type="spellEnd"/>
      <w:r w:rsidR="00AA15ED">
        <w:t xml:space="preserve"> Suarez, Sophie Duhem, </w:t>
      </w:r>
      <w:proofErr w:type="spellStart"/>
      <w:r w:rsidR="00AA15ED">
        <w:t>Emilie</w:t>
      </w:r>
      <w:proofErr w:type="spellEnd"/>
      <w:r w:rsidR="00AA15ED">
        <w:t xml:space="preserve"> </w:t>
      </w:r>
      <w:proofErr w:type="spellStart"/>
      <w:r w:rsidR="00AA15ED">
        <w:t>Roffidal</w:t>
      </w:r>
      <w:proofErr w:type="spellEnd"/>
      <w:r w:rsidR="00AA15ED">
        <w:t xml:space="preserve">, Quitterie </w:t>
      </w:r>
      <w:proofErr w:type="spellStart"/>
      <w:r w:rsidR="00AA15ED">
        <w:t>Cazes</w:t>
      </w:r>
      <w:proofErr w:type="spellEnd"/>
      <w:r w:rsidR="00AA15ED">
        <w:t xml:space="preserve">, Christine Rendu, Roland </w:t>
      </w:r>
      <w:proofErr w:type="spellStart"/>
      <w:r w:rsidR="00AA15ED">
        <w:t>VIader</w:t>
      </w:r>
      <w:proofErr w:type="spellEnd"/>
      <w:r w:rsidR="00AA15ED">
        <w:t xml:space="preserve">, Laure </w:t>
      </w:r>
      <w:proofErr w:type="spellStart"/>
      <w:r w:rsidR="00AA15ED">
        <w:t>Teulière</w:t>
      </w:r>
      <w:proofErr w:type="spellEnd"/>
      <w:r w:rsidR="00AA15ED">
        <w:t xml:space="preserve">, Isabelle Réal, Nicolas Cambon, Lisa Castro, Evelyne Sanchez, Caroline Barrera, Jacques </w:t>
      </w:r>
      <w:proofErr w:type="spellStart"/>
      <w:r w:rsidR="00AA15ED">
        <w:t>Cantier</w:t>
      </w:r>
      <w:proofErr w:type="spellEnd"/>
      <w:r w:rsidR="00AA15ED">
        <w:t xml:space="preserve">, Sylvie Chaperon, Christine </w:t>
      </w:r>
      <w:proofErr w:type="spellStart"/>
      <w:r w:rsidR="00AA15ED">
        <w:t>Dousset</w:t>
      </w:r>
      <w:proofErr w:type="spellEnd"/>
      <w:r w:rsidR="00AA15ED">
        <w:t xml:space="preserve">, Céline </w:t>
      </w:r>
      <w:proofErr w:type="spellStart"/>
      <w:r w:rsidR="00AA15ED">
        <w:t>Daran</w:t>
      </w:r>
      <w:proofErr w:type="spellEnd"/>
      <w:r w:rsidR="00AA15ED">
        <w:t xml:space="preserve">, Françoise </w:t>
      </w:r>
      <w:proofErr w:type="spellStart"/>
      <w:r w:rsidR="00AA15ED">
        <w:t>Arrazat</w:t>
      </w:r>
      <w:proofErr w:type="spellEnd"/>
      <w:r w:rsidR="00AA15ED">
        <w:t xml:space="preserve">, Evelyne Toussaint, Françoise Gilbert, </w:t>
      </w:r>
      <w:bookmarkStart w:id="0" w:name="_GoBack"/>
      <w:bookmarkEnd w:id="0"/>
      <w:r w:rsidR="00AA15ED">
        <w:t>Anne Perrin-</w:t>
      </w:r>
      <w:proofErr w:type="spellStart"/>
      <w:r w:rsidR="00AA15ED">
        <w:t>Khélissa</w:t>
      </w:r>
      <w:proofErr w:type="spellEnd"/>
      <w:r w:rsidR="00AA15ED">
        <w:t xml:space="preserve">, Sylvie </w:t>
      </w:r>
      <w:proofErr w:type="spellStart"/>
      <w:r w:rsidR="00AA15ED">
        <w:t>Mouysset</w:t>
      </w:r>
      <w:proofErr w:type="spellEnd"/>
      <w:r w:rsidR="00AA15ED">
        <w:t xml:space="preserve">, Hélène </w:t>
      </w:r>
      <w:proofErr w:type="spellStart"/>
      <w:r w:rsidR="00AA15ED">
        <w:t>Debax</w:t>
      </w:r>
      <w:proofErr w:type="spellEnd"/>
      <w:r w:rsidR="00AA15ED">
        <w:t xml:space="preserve">, Sylvie </w:t>
      </w:r>
      <w:proofErr w:type="spellStart"/>
      <w:r w:rsidR="00AA15ED">
        <w:t>Vabre</w:t>
      </w:r>
      <w:proofErr w:type="spellEnd"/>
      <w:r w:rsidR="00AA15ED">
        <w:t>, François Godicheau.</w:t>
      </w:r>
    </w:p>
    <w:p w:rsidR="004200A6" w:rsidRDefault="004200A6" w:rsidP="006E6330">
      <w:pPr>
        <w:pStyle w:val="Titre2"/>
        <w:spacing w:line="240" w:lineRule="auto"/>
        <w:ind w:firstLine="0"/>
      </w:pPr>
      <w:r>
        <w:t xml:space="preserve">Ordre du jour : </w:t>
      </w:r>
    </w:p>
    <w:p w:rsidR="004200A6" w:rsidRDefault="004200A6" w:rsidP="006E6330">
      <w:pPr>
        <w:pStyle w:val="Titre3"/>
        <w:spacing w:line="240" w:lineRule="auto"/>
      </w:pPr>
      <w:r>
        <w:t xml:space="preserve">Point financier : </w:t>
      </w:r>
    </w:p>
    <w:p w:rsidR="004200A6" w:rsidRDefault="004200A6" w:rsidP="006E6330">
      <w:pPr>
        <w:spacing w:line="240" w:lineRule="auto"/>
      </w:pPr>
      <w:r>
        <w:t>Explication sur l’état des finances</w:t>
      </w:r>
      <w:r w:rsidR="0055455C">
        <w:t xml:space="preserve"> et la nécessité de préserver notre capacité à assurer toutes les soutenances de thèse prévues cette année, plus nombreuses que d’habitude.</w:t>
      </w:r>
    </w:p>
    <w:p w:rsidR="004200A6" w:rsidRPr="004200A6" w:rsidRDefault="004200A6" w:rsidP="006E6330">
      <w:pPr>
        <w:spacing w:line="240" w:lineRule="auto"/>
      </w:pPr>
      <w:r>
        <w:t xml:space="preserve">Intervention de Laure </w:t>
      </w:r>
      <w:proofErr w:type="spellStart"/>
      <w:r>
        <w:t>Teulière</w:t>
      </w:r>
      <w:proofErr w:type="spellEnd"/>
      <w:r>
        <w:t xml:space="preserve"> sur la réduction de l’impact carbone</w:t>
      </w:r>
      <w:r w:rsidR="0055455C">
        <w:t xml:space="preserve"> et la réflexion  à mener au sein de nos instances sur nos pratiques de voyage en avion en particulier</w:t>
      </w:r>
      <w:r w:rsidR="002A7695">
        <w:t xml:space="preserve">. </w:t>
      </w:r>
    </w:p>
    <w:p w:rsidR="004200A6" w:rsidRDefault="002A7695" w:rsidP="006E6330">
      <w:pPr>
        <w:spacing w:line="240" w:lineRule="auto"/>
      </w:pPr>
      <w:r>
        <w:t>Demande de M. Alcouffe</w:t>
      </w:r>
      <w:r w:rsidR="0055455C">
        <w:t xml:space="preserve"> pour un colloque sur Colbert de </w:t>
      </w:r>
      <w:proofErr w:type="spellStart"/>
      <w:r w:rsidR="0055455C">
        <w:t>Castelhill</w:t>
      </w:r>
      <w:proofErr w:type="spellEnd"/>
      <w:r>
        <w:t xml:space="preserve"> : </w:t>
      </w:r>
      <w:r w:rsidR="0055455C">
        <w:t>subvention refusée ; il n’y a aucun membre de FRAMESPA qui participe au colloque.</w:t>
      </w:r>
    </w:p>
    <w:p w:rsidR="002A7695" w:rsidRDefault="0055455C" w:rsidP="006E6330">
      <w:pPr>
        <w:spacing w:line="240" w:lineRule="auto"/>
      </w:pPr>
      <w:r>
        <w:t xml:space="preserve">Demande de </w:t>
      </w:r>
      <w:r w:rsidR="002A7695">
        <w:t xml:space="preserve">Mme </w:t>
      </w:r>
      <w:proofErr w:type="spellStart"/>
      <w:r w:rsidR="002A7695">
        <w:t>Panchon</w:t>
      </w:r>
      <w:proofErr w:type="spellEnd"/>
      <w:r>
        <w:t>, jeune doctorante associée au laboratoire, pour une aide à la publication</w:t>
      </w:r>
      <w:r w:rsidR="002A7695">
        <w:t xml:space="preserve"> : </w:t>
      </w:r>
      <w:r>
        <w:t>elle es</w:t>
      </w:r>
      <w:r w:rsidR="006E6330">
        <w:t>t</w:t>
      </w:r>
      <w:r>
        <w:t xml:space="preserve"> </w:t>
      </w:r>
      <w:r w:rsidR="002A7695">
        <w:t>renvoyée vers</w:t>
      </w:r>
      <w:r>
        <w:t xml:space="preserve"> la</w:t>
      </w:r>
      <w:r w:rsidR="002A7695">
        <w:t xml:space="preserve"> T1</w:t>
      </w:r>
    </w:p>
    <w:p w:rsidR="008306EB" w:rsidRPr="004200A6" w:rsidRDefault="0055455C" w:rsidP="006E6330">
      <w:pPr>
        <w:spacing w:line="240" w:lineRule="auto"/>
      </w:pPr>
      <w:r>
        <w:t xml:space="preserve">Demande de </w:t>
      </w:r>
      <w:r w:rsidR="008306EB">
        <w:t>Sophie Duhem </w:t>
      </w:r>
      <w:r>
        <w:t xml:space="preserve">pour l’aide à l’accueil d’une délégation du Musée de Pékin </w:t>
      </w:r>
      <w:r w:rsidR="008306EB">
        <w:t>: vote de principe favorable</w:t>
      </w:r>
      <w:r>
        <w:t>.</w:t>
      </w:r>
    </w:p>
    <w:p w:rsidR="004200A6" w:rsidRDefault="004200A6" w:rsidP="006E6330">
      <w:pPr>
        <w:pStyle w:val="Titre3"/>
        <w:spacing w:line="240" w:lineRule="auto"/>
      </w:pPr>
      <w:r>
        <w:t>Avancée du rapport HCERES</w:t>
      </w:r>
    </w:p>
    <w:p w:rsidR="008306EB" w:rsidRDefault="008306EB" w:rsidP="006E6330">
      <w:pPr>
        <w:spacing w:line="240" w:lineRule="auto"/>
      </w:pPr>
      <w:r>
        <w:t xml:space="preserve">Présentation de l’état des tâches par </w:t>
      </w:r>
      <w:r w:rsidR="0055455C">
        <w:t>François Godicheau</w:t>
      </w:r>
      <w:r>
        <w:t xml:space="preserve">: </w:t>
      </w:r>
      <w:r w:rsidR="0055455C">
        <w:t>la partie rédigée est en cours de finalisation. Une version a été envoyée aux conseillers</w:t>
      </w:r>
      <w:r w:rsidR="00725578">
        <w:t xml:space="preserve">, à compléter et </w:t>
      </w:r>
      <w:r w:rsidR="0055455C">
        <w:t xml:space="preserve">à </w:t>
      </w:r>
      <w:r w:rsidR="00725578">
        <w:t xml:space="preserve">amender </w:t>
      </w:r>
      <w:r w:rsidR="0055455C">
        <w:t>tant sur le bilan que sur le projet. Sur le bilan, il reste à compléter la partie « formation par la recherche » et à écrire la partie « relations internationales » à partir d’une analyse des compilations des fiches des membres. Ce travail de compilation est en cours.</w:t>
      </w:r>
    </w:p>
    <w:p w:rsidR="00725578" w:rsidRDefault="00725578" w:rsidP="006E6330">
      <w:pPr>
        <w:spacing w:line="240" w:lineRule="auto"/>
      </w:pPr>
      <w:r>
        <w:t>Sylvie Chaperon explique la formation HAL du 4 juin</w:t>
      </w:r>
      <w:r w:rsidR="0055455C">
        <w:t xml:space="preserve"> qui permettra aux personnes qui la suivront de corriger leurs notices sur HAL pour que nous puissions obtenir une extraction HAL la plus propre possible</w:t>
      </w:r>
      <w:r>
        <w:t xml:space="preserve">. </w:t>
      </w:r>
    </w:p>
    <w:p w:rsidR="00725578" w:rsidRDefault="0055455C" w:rsidP="006E6330">
      <w:pPr>
        <w:spacing w:line="240" w:lineRule="auto"/>
      </w:pPr>
      <w:r>
        <w:t xml:space="preserve">La direction demande des volontaires pour aider au début de l’été à corriger les erreurs et à compléter les références sur la bibliographie du laboratoire extraite de HAL. En plus de l’ancienne direction et de la nouvelle, quatre volontaires s’inscrivent pour ce travail : </w:t>
      </w:r>
      <w:proofErr w:type="spellStart"/>
      <w:r w:rsidR="00725578">
        <w:t>Modesta</w:t>
      </w:r>
      <w:proofErr w:type="spellEnd"/>
      <w:r>
        <w:t xml:space="preserve"> Suarez</w:t>
      </w:r>
      <w:r w:rsidR="00725578">
        <w:t>, Evelyne Toussaint, Evelyne Sanchez</w:t>
      </w:r>
      <w:r>
        <w:t xml:space="preserve"> et</w:t>
      </w:r>
      <w:r w:rsidR="00725578">
        <w:t xml:space="preserve"> Emmanuelle Pérez</w:t>
      </w:r>
      <w:r>
        <w:t>.</w:t>
      </w:r>
    </w:p>
    <w:p w:rsidR="00120737" w:rsidRPr="008306EB" w:rsidRDefault="003A700A" w:rsidP="006E6330">
      <w:pPr>
        <w:spacing w:line="240" w:lineRule="auto"/>
      </w:pPr>
      <w:r>
        <w:t xml:space="preserve">Critiques </w:t>
      </w:r>
      <w:r w:rsidR="0055455C">
        <w:t xml:space="preserve">fortes </w:t>
      </w:r>
      <w:r>
        <w:t xml:space="preserve">d’Hélène </w:t>
      </w:r>
      <w:proofErr w:type="spellStart"/>
      <w:r w:rsidR="0055455C">
        <w:t>Debax</w:t>
      </w:r>
      <w:proofErr w:type="spellEnd"/>
      <w:r w:rsidR="0055455C">
        <w:t xml:space="preserve"> </w:t>
      </w:r>
      <w:r>
        <w:t>sur le contenu</w:t>
      </w:r>
      <w:r w:rsidR="0055455C">
        <w:t xml:space="preserve"> du projet scientifique du laboratoire</w:t>
      </w:r>
      <w:r>
        <w:t>,</w:t>
      </w:r>
      <w:r w:rsidR="0055455C">
        <w:t xml:space="preserve"> en particulier le</w:t>
      </w:r>
      <w:r>
        <w:t xml:space="preserve"> projet </w:t>
      </w:r>
      <w:r w:rsidR="0055455C">
        <w:t xml:space="preserve">sur la </w:t>
      </w:r>
      <w:r>
        <w:t>justice</w:t>
      </w:r>
      <w:r w:rsidR="0055455C">
        <w:t xml:space="preserve"> et la partie sur les </w:t>
      </w:r>
      <w:r>
        <w:t>humanités numériques</w:t>
      </w:r>
      <w:r w:rsidR="0055455C">
        <w:t>.</w:t>
      </w:r>
      <w:r w:rsidR="00FA21B3">
        <w:t xml:space="preserve"> Laure </w:t>
      </w:r>
      <w:proofErr w:type="spellStart"/>
      <w:r w:rsidR="0055455C">
        <w:t>Teulière</w:t>
      </w:r>
      <w:proofErr w:type="spellEnd"/>
      <w:r w:rsidR="0055455C">
        <w:t xml:space="preserve"> </w:t>
      </w:r>
      <w:r w:rsidR="00FA21B3">
        <w:t xml:space="preserve">propose des modifications sur </w:t>
      </w:r>
      <w:r w:rsidR="0055455C">
        <w:t xml:space="preserve">le paragraphe concernant </w:t>
      </w:r>
      <w:proofErr w:type="spellStart"/>
      <w:r w:rsidR="00FA21B3">
        <w:t>Atecopol</w:t>
      </w:r>
      <w:proofErr w:type="spellEnd"/>
      <w:r w:rsidR="00FA21B3">
        <w:t xml:space="preserve">. </w:t>
      </w:r>
      <w:r w:rsidR="0055455C">
        <w:t xml:space="preserve">La direction réunira prochainement le bureau du conseil pour travailler précisément aux améliorations sur la partie projet, après présentation </w:t>
      </w:r>
      <w:r w:rsidR="00D140F2">
        <w:t xml:space="preserve">rapide </w:t>
      </w:r>
      <w:r w:rsidR="0055455C">
        <w:t>d’une version remaniée</w:t>
      </w:r>
      <w:r w:rsidR="00D140F2">
        <w:t xml:space="preserve">. </w:t>
      </w:r>
    </w:p>
    <w:p w:rsidR="004200A6" w:rsidRDefault="004200A6" w:rsidP="006E6330">
      <w:pPr>
        <w:pStyle w:val="Titre2"/>
        <w:spacing w:line="240" w:lineRule="auto"/>
        <w:ind w:firstLine="0"/>
      </w:pPr>
      <w:r>
        <w:t>Méridiennes</w:t>
      </w:r>
    </w:p>
    <w:p w:rsidR="00FA21B3" w:rsidRDefault="00FA21B3" w:rsidP="006E6330">
      <w:pPr>
        <w:spacing w:line="240" w:lineRule="auto"/>
      </w:pPr>
      <w:r>
        <w:t xml:space="preserve">Rappel : les PUM ont dénoncé le contrat avec </w:t>
      </w:r>
      <w:r w:rsidR="00D140F2">
        <w:t>FRAMESPA en février dernier.</w:t>
      </w:r>
      <w:r>
        <w:t xml:space="preserve"> Christine </w:t>
      </w:r>
      <w:proofErr w:type="spellStart"/>
      <w:r w:rsidR="00D140F2">
        <w:t>Dousset</w:t>
      </w:r>
      <w:proofErr w:type="spellEnd"/>
      <w:r w:rsidR="00D140F2">
        <w:t xml:space="preserve"> </w:t>
      </w:r>
      <w:r>
        <w:t>a réuni un comité éditorial de Méridiennes</w:t>
      </w:r>
      <w:r w:rsidR="00D140F2">
        <w:t>. Lors de cette réunion, le comité discuté des</w:t>
      </w:r>
      <w:r>
        <w:t xml:space="preserve"> nouvelles configurations possibles</w:t>
      </w:r>
      <w:r w:rsidR="00D140F2">
        <w:t xml:space="preserve">, envisageant tous les scénario. Christine </w:t>
      </w:r>
      <w:proofErr w:type="spellStart"/>
      <w:r w:rsidR="00D140F2">
        <w:t>Dousset</w:t>
      </w:r>
      <w:proofErr w:type="spellEnd"/>
      <w:r>
        <w:t xml:space="preserve"> a écrit à la direction des PUM </w:t>
      </w:r>
      <w:r w:rsidR="00D140F2">
        <w:t xml:space="preserve">pour </w:t>
      </w:r>
      <w:proofErr w:type="spellStart"/>
      <w:r w:rsidR="00D140F2">
        <w:t>demandé</w:t>
      </w:r>
      <w:proofErr w:type="spellEnd"/>
      <w:r w:rsidR="00D140F2">
        <w:t xml:space="preserve"> un rendez-vous et</w:t>
      </w:r>
      <w:r>
        <w:t xml:space="preserve"> elle a aussi fait le tour des revues, </w:t>
      </w:r>
      <w:r>
        <w:lastRenderedPageBreak/>
        <w:t xml:space="preserve">notamment sur les aspects financiers. Ce qui ressort du Comité éditorial : </w:t>
      </w:r>
      <w:r w:rsidR="00D140F2">
        <w:t xml:space="preserve">il faut </w:t>
      </w:r>
      <w:r>
        <w:t xml:space="preserve">simplifier les structures et nos rapports avec les PUM (complexité des collections, des revues qui sont méridiennes et d’autres qui ne le sont pas). Proposer, pour les revues, qu’elles ne soient plus rattachées à Méridiennes. </w:t>
      </w:r>
      <w:r w:rsidR="001611D1">
        <w:t xml:space="preserve">Pour les ouvrages, simplifier et réduire aussi : transformant les collections de méridiennes </w:t>
      </w:r>
      <w:r w:rsidR="00D140F2">
        <w:t xml:space="preserve">déjà partiellement intégrées comme collections des PUM </w:t>
      </w:r>
      <w:r w:rsidR="001611D1">
        <w:t xml:space="preserve">en collections </w:t>
      </w:r>
      <w:r w:rsidR="00D140F2">
        <w:t xml:space="preserve">officielles </w:t>
      </w:r>
      <w:r w:rsidR="001611D1">
        <w:t>des PUM</w:t>
      </w:r>
      <w:r w:rsidR="00D140F2">
        <w:t xml:space="preserve"> détachées de Méridiennes et</w:t>
      </w:r>
      <w:r w:rsidR="001611D1">
        <w:t xml:space="preserve"> garder simplement la série générale pour refléter l’activité du laboratoire</w:t>
      </w:r>
      <w:r w:rsidR="00D140F2">
        <w:t xml:space="preserve"> et</w:t>
      </w:r>
      <w:r w:rsidR="001611D1">
        <w:t xml:space="preserve"> mettre en avant </w:t>
      </w:r>
      <w:r w:rsidR="000A4469">
        <w:t>des recherches individuelles ou collectives. Ce que nous demandons aux PUM c’est de garder notre autonomie éditoriale ; et là</w:t>
      </w:r>
      <w:r w:rsidR="00D140F2">
        <w:t>-</w:t>
      </w:r>
      <w:r w:rsidR="000A4469">
        <w:t xml:space="preserve">dessus nous n’avons pas de réponse. L’autre problème c’est l’aspect financier : la direction des PUM souhaiterait un engagement récurrent du laboratoire. </w:t>
      </w:r>
    </w:p>
    <w:p w:rsidR="000A4469" w:rsidRDefault="000A4469" w:rsidP="006E6330">
      <w:pPr>
        <w:spacing w:line="240" w:lineRule="auto"/>
      </w:pPr>
      <w:r>
        <w:t xml:space="preserve">Hélène </w:t>
      </w:r>
      <w:proofErr w:type="spellStart"/>
      <w:r>
        <w:t>Debax</w:t>
      </w:r>
      <w:proofErr w:type="spellEnd"/>
      <w:r>
        <w:t xml:space="preserve"> : </w:t>
      </w:r>
      <w:proofErr w:type="spellStart"/>
      <w:r w:rsidR="009E4562">
        <w:t>A t</w:t>
      </w:r>
      <w:proofErr w:type="spellEnd"/>
      <w:r w:rsidR="009E4562">
        <w:t xml:space="preserve">-on réellement besoin d’un accord avec les PUM ? </w:t>
      </w:r>
      <w:r w:rsidR="00D140F2">
        <w:t>Elle revient sur la demande de mutation de l’Ingénieure d’études</w:t>
      </w:r>
      <w:r>
        <w:t xml:space="preserve"> éditrice de Bordeaux</w:t>
      </w:r>
      <w:r w:rsidR="00D140F2">
        <w:t xml:space="preserve"> et demande que l’on</w:t>
      </w:r>
      <w:r>
        <w:t xml:space="preserve"> </w:t>
      </w:r>
      <w:r w:rsidR="00D140F2">
        <w:t>revienne</w:t>
      </w:r>
      <w:r>
        <w:t xml:space="preserve"> vers elle pour savoir si elle veut toujours venir. </w:t>
      </w:r>
    </w:p>
    <w:p w:rsidR="009E4562" w:rsidRDefault="009E4562" w:rsidP="006E6330">
      <w:pPr>
        <w:spacing w:line="240" w:lineRule="auto"/>
      </w:pPr>
      <w:proofErr w:type="spellStart"/>
      <w:r>
        <w:t>Modesta</w:t>
      </w:r>
      <w:proofErr w:type="spellEnd"/>
      <w:r>
        <w:t> </w:t>
      </w:r>
      <w:r w:rsidR="00D140F2">
        <w:t xml:space="preserve">Suarez </w:t>
      </w:r>
      <w:r>
        <w:t xml:space="preserve">: qu’en est-il de la liste des ouvrages qui devaient être publiés ? </w:t>
      </w:r>
    </w:p>
    <w:p w:rsidR="009E4562" w:rsidRDefault="009E4562" w:rsidP="006E6330">
      <w:pPr>
        <w:spacing w:line="240" w:lineRule="auto"/>
      </w:pPr>
      <w:r>
        <w:t>Quitterie </w:t>
      </w:r>
      <w:proofErr w:type="spellStart"/>
      <w:r w:rsidR="00D140F2">
        <w:t>Cazes</w:t>
      </w:r>
      <w:proofErr w:type="spellEnd"/>
      <w:r w:rsidR="00D140F2">
        <w:t xml:space="preserve"> </w:t>
      </w:r>
      <w:r>
        <w:t>: qui fabrique les ouvrages ? Peut-on se passer des PUM sur le plan de la fabrication ?</w:t>
      </w:r>
    </w:p>
    <w:p w:rsidR="009E4562" w:rsidRPr="00FA21B3" w:rsidRDefault="009E4562" w:rsidP="006E6330">
      <w:pPr>
        <w:spacing w:line="240" w:lineRule="auto"/>
      </w:pPr>
      <w:r>
        <w:t xml:space="preserve">Christine </w:t>
      </w:r>
      <w:proofErr w:type="spellStart"/>
      <w:r w:rsidR="00D140F2">
        <w:t>Dousset</w:t>
      </w:r>
      <w:proofErr w:type="spellEnd"/>
      <w:r w:rsidR="00D140F2">
        <w:t xml:space="preserve"> </w:t>
      </w:r>
      <w:r>
        <w:t xml:space="preserve">demande l’avis du Conseil de labo sur le périmètre de Méridiennes : </w:t>
      </w:r>
      <w:r w:rsidR="00D140F2">
        <w:t>les orientations définies par le Comité éditorial sont approuvées.</w:t>
      </w:r>
    </w:p>
    <w:p w:rsidR="004200A6" w:rsidRDefault="004200A6" w:rsidP="006E6330">
      <w:pPr>
        <w:pStyle w:val="Titre2"/>
        <w:spacing w:line="240" w:lineRule="auto"/>
        <w:ind w:firstLine="0"/>
      </w:pPr>
      <w:r>
        <w:t>Règlement intérieur</w:t>
      </w:r>
    </w:p>
    <w:p w:rsidR="009E4562" w:rsidRPr="009E4562" w:rsidRDefault="00D140F2" w:rsidP="006E6330">
      <w:pPr>
        <w:spacing w:line="240" w:lineRule="auto"/>
      </w:pPr>
      <w:r>
        <w:t xml:space="preserve">Une vive discussion s’engage sur le projet de Règlement Intérieur soumis à la discussion par la direction, à partir des critiques en commentaires marginaux envoyés par Hélène </w:t>
      </w:r>
      <w:proofErr w:type="spellStart"/>
      <w:r>
        <w:t>Debax</w:t>
      </w:r>
      <w:proofErr w:type="spellEnd"/>
      <w:r>
        <w:t xml:space="preserve"> à la direction. Celle-ci explique que c’est le canevas voté par la CR de l’UT2J en 2017 qui a été suivi. A l’issue des échanges, il est décidé que le Conseil de laboratoire se réunira de nouveau après la prochaine assemblée générale de laboratoire pour travailler collectivement sur une nouvelle version du projet de RI que la direction s’engage à envoyer rapidement.</w:t>
      </w:r>
    </w:p>
    <w:p w:rsidR="004200A6" w:rsidRDefault="004200A6" w:rsidP="006E6330">
      <w:pPr>
        <w:pStyle w:val="Titre2"/>
        <w:spacing w:line="240" w:lineRule="auto"/>
        <w:ind w:firstLine="0"/>
      </w:pPr>
      <w:r>
        <w:t>Correspondants CNRS</w:t>
      </w:r>
    </w:p>
    <w:p w:rsidR="00D140F2" w:rsidRDefault="00D140F2" w:rsidP="006E6330">
      <w:pPr>
        <w:spacing w:line="240" w:lineRule="auto"/>
        <w:ind w:firstLine="0"/>
      </w:pPr>
      <w:r>
        <w:t xml:space="preserve">Le CNRS nous demande d’élire </w:t>
      </w:r>
      <w:proofErr w:type="spellStart"/>
      <w:r>
        <w:t>un.e</w:t>
      </w:r>
      <w:proofErr w:type="spellEnd"/>
      <w:r>
        <w:t xml:space="preserve"> </w:t>
      </w:r>
      <w:proofErr w:type="spellStart"/>
      <w:r>
        <w:t>correspondant.e</w:t>
      </w:r>
      <w:proofErr w:type="spellEnd"/>
      <w:r>
        <w:t xml:space="preserve"> sur la question du handicap. </w:t>
      </w:r>
      <w:r w:rsidR="008C4A23">
        <w:t>Le directeur a sollicité Evelyne Sanchez, qui a accepté la lettre de mission. Le Conseil approuve.</w:t>
      </w:r>
    </w:p>
    <w:p w:rsidR="008C4A23" w:rsidRPr="00D140F2" w:rsidRDefault="008C4A23" w:rsidP="006E6330">
      <w:pPr>
        <w:spacing w:line="240" w:lineRule="auto"/>
        <w:ind w:firstLine="0"/>
      </w:pPr>
      <w:r>
        <w:t xml:space="preserve">De même, Sylvie Chaperon, candidate pour être </w:t>
      </w:r>
      <w:proofErr w:type="spellStart"/>
      <w:r>
        <w:t>corresondante</w:t>
      </w:r>
      <w:proofErr w:type="spellEnd"/>
      <w:r>
        <w:t xml:space="preserve"> égalité du réseau mis en place par le CNRS est élue et participera aux réunions dudit réseau.</w:t>
      </w:r>
    </w:p>
    <w:p w:rsidR="004200A6" w:rsidRDefault="004200A6" w:rsidP="006E6330">
      <w:pPr>
        <w:spacing w:line="240" w:lineRule="auto"/>
        <w:ind w:firstLine="0"/>
      </w:pPr>
    </w:p>
    <w:sectPr w:rsidR="004200A6" w:rsidSect="005159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A6"/>
    <w:rsid w:val="000A4469"/>
    <w:rsid w:val="00120737"/>
    <w:rsid w:val="001611D1"/>
    <w:rsid w:val="002A7695"/>
    <w:rsid w:val="003A700A"/>
    <w:rsid w:val="0040519C"/>
    <w:rsid w:val="004200A6"/>
    <w:rsid w:val="00431EB4"/>
    <w:rsid w:val="00515900"/>
    <w:rsid w:val="005302DE"/>
    <w:rsid w:val="0055455C"/>
    <w:rsid w:val="005B6D6C"/>
    <w:rsid w:val="00682B36"/>
    <w:rsid w:val="006B1A5A"/>
    <w:rsid w:val="006E6330"/>
    <w:rsid w:val="00725578"/>
    <w:rsid w:val="008306EB"/>
    <w:rsid w:val="00851F7B"/>
    <w:rsid w:val="00884814"/>
    <w:rsid w:val="008C4A23"/>
    <w:rsid w:val="009E4562"/>
    <w:rsid w:val="00AA15ED"/>
    <w:rsid w:val="00C35A69"/>
    <w:rsid w:val="00D140F2"/>
    <w:rsid w:val="00EB0A30"/>
    <w:rsid w:val="00FA2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05E7"/>
  <w15:chartTrackingRefBased/>
  <w15:docId w15:val="{5874B1FE-1AA1-D64C-AA54-1EFD7AB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0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200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5455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character" w:customStyle="1" w:styleId="Titre1Car">
    <w:name w:val="Titre 1 Car"/>
    <w:basedOn w:val="Policepardfaut"/>
    <w:link w:val="Titre1"/>
    <w:uiPriority w:val="9"/>
    <w:rsid w:val="004200A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200A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5545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843</Words>
  <Characters>4663</Characters>
  <Application>Microsoft Office Word</Application>
  <DocSecurity>0</DocSecurity>
  <Lines>63</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3</cp:revision>
  <dcterms:created xsi:type="dcterms:W3CDTF">2019-09-12T07:47:00Z</dcterms:created>
  <dcterms:modified xsi:type="dcterms:W3CDTF">2019-09-12T07:56:00Z</dcterms:modified>
</cp:coreProperties>
</file>