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39BC8" w14:textId="70DF3FDD" w:rsidR="00CF77B5" w:rsidRDefault="000F76D7" w:rsidP="000F76D7">
      <w:pPr>
        <w:jc w:val="center"/>
      </w:pPr>
      <w:r>
        <w:t>Conseil de labo Framespa</w:t>
      </w:r>
    </w:p>
    <w:p w14:paraId="438217FE" w14:textId="3FA20443" w:rsidR="000F76D7" w:rsidRDefault="000F76D7" w:rsidP="000F76D7">
      <w:pPr>
        <w:jc w:val="center"/>
      </w:pPr>
      <w:r>
        <w:t>29 janvier 2021</w:t>
      </w:r>
    </w:p>
    <w:p w14:paraId="6F84AB39" w14:textId="67D600A0" w:rsidR="008F5D8F" w:rsidRDefault="008F5D8F" w:rsidP="000F76D7">
      <w:pPr>
        <w:jc w:val="center"/>
      </w:pPr>
      <w:r>
        <w:t>10 h – 12 h 15</w:t>
      </w:r>
    </w:p>
    <w:p w14:paraId="762CCD43" w14:textId="77777777" w:rsidR="008F5D8F" w:rsidRDefault="008F5D8F" w:rsidP="000F76D7">
      <w:pPr>
        <w:jc w:val="center"/>
      </w:pPr>
    </w:p>
    <w:p w14:paraId="2FCB832B" w14:textId="77777777" w:rsidR="008F5D8F" w:rsidRDefault="008F5D8F" w:rsidP="000F76D7">
      <w:pPr>
        <w:jc w:val="center"/>
      </w:pPr>
    </w:p>
    <w:p w14:paraId="2D73DDF7" w14:textId="77777777" w:rsidR="008F5D8F" w:rsidRDefault="008F5D8F" w:rsidP="000F76D7">
      <w:pPr>
        <w:jc w:val="center"/>
      </w:pPr>
    </w:p>
    <w:p w14:paraId="5117224C" w14:textId="77777777" w:rsidR="008F5D8F" w:rsidRDefault="008F5D8F" w:rsidP="000F76D7">
      <w:pPr>
        <w:jc w:val="center"/>
      </w:pPr>
    </w:p>
    <w:p w14:paraId="3AE0F52B" w14:textId="501A47B7" w:rsidR="008F5D8F" w:rsidRDefault="008F5D8F" w:rsidP="008F5D8F">
      <w:pPr>
        <w:jc w:val="both"/>
      </w:pPr>
      <w:r w:rsidRPr="001E1C43">
        <w:rPr>
          <w:u w:val="single"/>
        </w:rPr>
        <w:t>Présents</w:t>
      </w:r>
      <w:r>
        <w:t> : F. Godicheau, C. Dousset-Seiden, C. Barrera M. Kechidi, C. Herrera, D. Bramoulé, J ? Croizat-Viallet, M. Suarez, V. Sottocasa, C. Daran, F. Arrazat, M. Grenet, E. Roffidal, F. Gilbert, I. Real, R. Viader, S. Chaperon, T. Cruzol, D. Baloup, E. Toussaint, C. Judde de Larivière, F. Gaudichaud, J. Cantier, S. Vabre, C. Rendu, S. Rozeaux, S. Mouysset, E. Pérez-Tisserant, S. Rose</w:t>
      </w:r>
    </w:p>
    <w:p w14:paraId="15DC0447" w14:textId="1B3E27E0" w:rsidR="008F5D8F" w:rsidRDefault="008F5D8F" w:rsidP="008F5D8F">
      <w:pPr>
        <w:jc w:val="both"/>
      </w:pPr>
      <w:r w:rsidRPr="001E1C43">
        <w:rPr>
          <w:u w:val="single"/>
        </w:rPr>
        <w:t>Invité</w:t>
      </w:r>
      <w:r w:rsidR="0078683F" w:rsidRPr="001E1C43">
        <w:rPr>
          <w:u w:val="single"/>
        </w:rPr>
        <w:t>e</w:t>
      </w:r>
      <w:r w:rsidRPr="001E1C43">
        <w:rPr>
          <w:u w:val="single"/>
        </w:rPr>
        <w:t>s permanent</w:t>
      </w:r>
      <w:r w:rsidR="0078683F" w:rsidRPr="001E1C43">
        <w:rPr>
          <w:u w:val="single"/>
        </w:rPr>
        <w:t>e</w:t>
      </w:r>
      <w:r w:rsidRPr="001E1C43">
        <w:rPr>
          <w:u w:val="single"/>
        </w:rPr>
        <w:t>s</w:t>
      </w:r>
      <w:r>
        <w:t> : M. Foissac, Q. Cazes</w:t>
      </w:r>
    </w:p>
    <w:p w14:paraId="7F9357B3" w14:textId="6130D0C1" w:rsidR="008F5D8F" w:rsidRDefault="008F5D8F" w:rsidP="008F5D8F">
      <w:pPr>
        <w:jc w:val="both"/>
      </w:pPr>
      <w:r w:rsidRPr="001E1C43">
        <w:rPr>
          <w:u w:val="single"/>
        </w:rPr>
        <w:t>Invitées</w:t>
      </w:r>
      <w:r>
        <w:t> : S. Périard</w:t>
      </w:r>
      <w:r w:rsidR="00C91399">
        <w:t xml:space="preserve"> (directrice de la DAR)</w:t>
      </w:r>
      <w:r>
        <w:t>, MC Jaillet</w:t>
      </w:r>
      <w:r w:rsidR="00C91399">
        <w:t xml:space="preserve"> (VP recherche).</w:t>
      </w:r>
    </w:p>
    <w:p w14:paraId="28C56131" w14:textId="38F30F67" w:rsidR="001E1C43" w:rsidRDefault="001E1C43" w:rsidP="008F5D8F">
      <w:pPr>
        <w:jc w:val="both"/>
      </w:pPr>
      <w:r>
        <w:t>Excusés : Laure Teulière, Nicolas Meynen, Sandrine Victor, Sophie Duhem.</w:t>
      </w:r>
    </w:p>
    <w:p w14:paraId="5FFC92A0" w14:textId="613E2AE7" w:rsidR="00811FAC" w:rsidRDefault="00811FAC" w:rsidP="008F5D8F">
      <w:pPr>
        <w:jc w:val="both"/>
      </w:pPr>
    </w:p>
    <w:p w14:paraId="2900D6AE" w14:textId="56E395A1" w:rsidR="001A4E9B" w:rsidRDefault="001A4E9B" w:rsidP="008F5D8F">
      <w:pPr>
        <w:jc w:val="both"/>
      </w:pPr>
      <w:r w:rsidRPr="001A4E9B">
        <w:t>Voici la liste des membres du Conseil de laboratoire pour le nouveau quinquennal :</w:t>
      </w:r>
      <w:bookmarkStart w:id="0" w:name="_GoBack"/>
      <w:bookmarkEnd w:id="0"/>
      <w:r>
        <w:t xml:space="preserve"> </w:t>
      </w:r>
    </w:p>
    <w:p w14:paraId="73F019FA" w14:textId="5D217984" w:rsidR="001A4E9B" w:rsidRDefault="001A4E9B" w:rsidP="008F5D8F">
      <w:pPr>
        <w:jc w:val="both"/>
      </w:pPr>
    </w:p>
    <w:p w14:paraId="6A15C097" w14:textId="77777777" w:rsidR="001A4E9B" w:rsidRDefault="001A4E9B" w:rsidP="001A4E9B">
      <w:r w:rsidRPr="00BA0344">
        <w:rPr>
          <w:u w:val="single"/>
        </w:rPr>
        <w:t>Membres élus </w:t>
      </w:r>
      <w:r>
        <w:t>:</w:t>
      </w:r>
    </w:p>
    <w:p w14:paraId="5F8A45A2" w14:textId="77777777" w:rsidR="001A4E9B" w:rsidRDefault="001A4E9B" w:rsidP="001A4E9B">
      <w:pPr>
        <w:ind w:firstLine="284"/>
      </w:pPr>
      <w:r>
        <w:t>David Bramoullé / Emmanuelle Pérez Tisserant</w:t>
      </w:r>
    </w:p>
    <w:p w14:paraId="569E3D74" w14:textId="77777777" w:rsidR="001A4E9B" w:rsidRDefault="001A4E9B" w:rsidP="001A4E9B">
      <w:pPr>
        <w:ind w:firstLine="284"/>
      </w:pPr>
      <w:r>
        <w:t xml:space="preserve">Mathieu Grenet / Franck Gaudichaud </w:t>
      </w:r>
    </w:p>
    <w:p w14:paraId="0FA870AC" w14:textId="77777777" w:rsidR="001A4E9B" w:rsidRDefault="001A4E9B" w:rsidP="001A4E9B">
      <w:pPr>
        <w:ind w:firstLine="284"/>
      </w:pPr>
      <w:r>
        <w:t xml:space="preserve">Isabelle Réal / Emmanuel Huertas </w:t>
      </w:r>
    </w:p>
    <w:p w14:paraId="4BF72EAE" w14:textId="77777777" w:rsidR="001A4E9B" w:rsidRDefault="001A4E9B" w:rsidP="001A4E9B">
      <w:pPr>
        <w:ind w:firstLine="284"/>
      </w:pPr>
      <w:r>
        <w:t xml:space="preserve">Roland Viader / Laurent Macé </w:t>
      </w:r>
    </w:p>
    <w:p w14:paraId="64C6ABE4" w14:textId="77777777" w:rsidR="001A4E9B" w:rsidRDefault="001A4E9B" w:rsidP="001A4E9B">
      <w:pPr>
        <w:ind w:firstLine="284"/>
      </w:pPr>
      <w:r w:rsidRPr="00E97B67">
        <w:t xml:space="preserve">Sylvie Vabre </w:t>
      </w:r>
      <w:r>
        <w:t xml:space="preserve">/ </w:t>
      </w:r>
      <w:r w:rsidRPr="00F87DF0">
        <w:t>Anne Perrin</w:t>
      </w:r>
      <w:r>
        <w:t xml:space="preserve"> </w:t>
      </w:r>
    </w:p>
    <w:p w14:paraId="34BD2C23" w14:textId="77777777" w:rsidR="001A4E9B" w:rsidRPr="00E97B67" w:rsidRDefault="001A4E9B" w:rsidP="001A4E9B">
      <w:pPr>
        <w:ind w:firstLine="284"/>
      </w:pPr>
      <w:r>
        <w:t xml:space="preserve">Nicolas Meynen / Med Kechidi </w:t>
      </w:r>
    </w:p>
    <w:p w14:paraId="5852FA2E" w14:textId="77777777" w:rsidR="001A4E9B" w:rsidRPr="00AB776B" w:rsidRDefault="001A4E9B" w:rsidP="001A4E9B">
      <w:pPr>
        <w:ind w:firstLine="284"/>
      </w:pPr>
      <w:r>
        <w:t>Françoise Gilbert</w:t>
      </w:r>
      <w:r w:rsidRPr="004571F9">
        <w:t xml:space="preserve"> </w:t>
      </w:r>
      <w:r w:rsidRPr="00AB776B">
        <w:t xml:space="preserve">/ </w:t>
      </w:r>
      <w:r>
        <w:t>Jean Croizat-Viallet</w:t>
      </w:r>
      <w:r w:rsidRPr="00AB776B">
        <w:t xml:space="preserve"> </w:t>
      </w:r>
    </w:p>
    <w:p w14:paraId="02548AC9" w14:textId="77777777" w:rsidR="001A4E9B" w:rsidRPr="00AB776B" w:rsidRDefault="001A4E9B" w:rsidP="001A4E9B">
      <w:pPr>
        <w:ind w:firstLine="284"/>
      </w:pPr>
      <w:r w:rsidRPr="00AB776B">
        <w:t xml:space="preserve">Jacques Cantier / Caroline Barrera </w:t>
      </w:r>
    </w:p>
    <w:p w14:paraId="005CECDB" w14:textId="77777777" w:rsidR="001A4E9B" w:rsidRDefault="001A4E9B" w:rsidP="001A4E9B">
      <w:pPr>
        <w:ind w:firstLine="284"/>
      </w:pPr>
      <w:r>
        <w:t>Céline Daran / Françoise Arrazat</w:t>
      </w:r>
    </w:p>
    <w:p w14:paraId="07F74B02" w14:textId="77777777" w:rsidR="001A4E9B" w:rsidRPr="00234061" w:rsidRDefault="001A4E9B" w:rsidP="001A4E9B">
      <w:pPr>
        <w:ind w:firstLine="284"/>
        <w:rPr>
          <w:lang w:val="es-ES"/>
        </w:rPr>
      </w:pPr>
      <w:r>
        <w:rPr>
          <w:lang w:val="es-ES"/>
        </w:rPr>
        <w:t>Tara Cruzol</w:t>
      </w:r>
      <w:r w:rsidRPr="00234061">
        <w:rPr>
          <w:lang w:val="es-ES"/>
        </w:rPr>
        <w:t xml:space="preserve"> / </w:t>
      </w:r>
      <w:r>
        <w:rPr>
          <w:lang w:val="es-ES"/>
        </w:rPr>
        <w:t>Casandra Herrera</w:t>
      </w:r>
    </w:p>
    <w:p w14:paraId="35052DBD" w14:textId="77777777" w:rsidR="001A4E9B" w:rsidRPr="00234061" w:rsidRDefault="001A4E9B" w:rsidP="001A4E9B">
      <w:pPr>
        <w:rPr>
          <w:lang w:val="es-ES"/>
        </w:rPr>
      </w:pPr>
    </w:p>
    <w:p w14:paraId="22B88716" w14:textId="77777777" w:rsidR="001A4E9B" w:rsidRPr="00234061" w:rsidRDefault="001A4E9B" w:rsidP="001A4E9B">
      <w:pPr>
        <w:rPr>
          <w:lang w:val="es-ES"/>
        </w:rPr>
      </w:pPr>
    </w:p>
    <w:p w14:paraId="1C230A6F" w14:textId="77777777" w:rsidR="001A4E9B" w:rsidRPr="00234061" w:rsidRDefault="001A4E9B" w:rsidP="001A4E9B">
      <w:pPr>
        <w:rPr>
          <w:lang w:val="es-ES"/>
        </w:rPr>
      </w:pPr>
      <w:r w:rsidRPr="00234061">
        <w:rPr>
          <w:u w:val="single"/>
          <w:lang w:val="es-ES"/>
        </w:rPr>
        <w:t>Membres de droit </w:t>
      </w:r>
      <w:r w:rsidRPr="00234061">
        <w:rPr>
          <w:lang w:val="es-ES"/>
        </w:rPr>
        <w:t xml:space="preserve">: </w:t>
      </w:r>
    </w:p>
    <w:p w14:paraId="0753FF56" w14:textId="77777777" w:rsidR="001A4E9B" w:rsidRPr="00F87DF0" w:rsidRDefault="001A4E9B" w:rsidP="001A4E9B">
      <w:pPr>
        <w:ind w:firstLine="284"/>
      </w:pPr>
      <w:r w:rsidRPr="00F87DF0">
        <w:t>François Godicheau</w:t>
      </w:r>
    </w:p>
    <w:p w14:paraId="3C772826" w14:textId="77777777" w:rsidR="001A4E9B" w:rsidRDefault="001A4E9B" w:rsidP="001A4E9B">
      <w:pPr>
        <w:ind w:firstLine="284"/>
      </w:pPr>
      <w:r w:rsidRPr="00F87DF0">
        <w:t>Christine Dousset</w:t>
      </w:r>
    </w:p>
    <w:p w14:paraId="424C07D8" w14:textId="77777777" w:rsidR="001A4E9B" w:rsidRPr="00F87DF0" w:rsidRDefault="001A4E9B" w:rsidP="001A4E9B">
      <w:pPr>
        <w:ind w:firstLine="284"/>
      </w:pPr>
      <w:r>
        <w:t>Bertrand Vayssière</w:t>
      </w:r>
    </w:p>
    <w:p w14:paraId="79D5B6F1" w14:textId="77777777" w:rsidR="001A4E9B" w:rsidRDefault="001A4E9B" w:rsidP="001A4E9B"/>
    <w:p w14:paraId="16D834B6" w14:textId="77777777" w:rsidR="001A4E9B" w:rsidRDefault="001A4E9B" w:rsidP="001A4E9B">
      <w:r w:rsidRPr="00BA0344">
        <w:rPr>
          <w:u w:val="single"/>
        </w:rPr>
        <w:t>Membres nommés </w:t>
      </w:r>
      <w:r>
        <w:t xml:space="preserve">: </w:t>
      </w:r>
    </w:p>
    <w:p w14:paraId="7F6AF903" w14:textId="77777777" w:rsidR="001A4E9B" w:rsidRDefault="001A4E9B" w:rsidP="001A4E9B">
      <w:pPr>
        <w:ind w:firstLine="284"/>
      </w:pPr>
      <w:r>
        <w:t>Claire Judde</w:t>
      </w:r>
      <w:r w:rsidRPr="00E71D0B">
        <w:t xml:space="preserve"> </w:t>
      </w:r>
      <w:r>
        <w:t>/ Sonia Rose</w:t>
      </w:r>
    </w:p>
    <w:p w14:paraId="45DFF28F" w14:textId="77777777" w:rsidR="001A4E9B" w:rsidRDefault="001A4E9B" w:rsidP="001A4E9B">
      <w:pPr>
        <w:ind w:firstLine="284"/>
      </w:pPr>
      <w:r>
        <w:t>Evelyne Toussaint / Modesta Suarez</w:t>
      </w:r>
    </w:p>
    <w:p w14:paraId="3B692533" w14:textId="77777777" w:rsidR="001A4E9B" w:rsidRDefault="001A4E9B" w:rsidP="001A4E9B">
      <w:pPr>
        <w:ind w:firstLine="284"/>
      </w:pPr>
      <w:r>
        <w:t>Valérie Sottocasa / Sophie Duhem</w:t>
      </w:r>
    </w:p>
    <w:p w14:paraId="4BC4F9C8" w14:textId="77777777" w:rsidR="001A4E9B" w:rsidRDefault="001A4E9B" w:rsidP="001A4E9B">
      <w:pPr>
        <w:ind w:firstLine="284"/>
      </w:pPr>
      <w:r>
        <w:t xml:space="preserve">Christine Rendu / Sandrine Victor </w:t>
      </w:r>
    </w:p>
    <w:p w14:paraId="5EAF48D8" w14:textId="77777777" w:rsidR="001A4E9B" w:rsidRDefault="001A4E9B" w:rsidP="001A4E9B">
      <w:pPr>
        <w:ind w:firstLine="284"/>
      </w:pPr>
      <w:r>
        <w:t>Emilie Roffidal / Jean-Marc Olivier</w:t>
      </w:r>
    </w:p>
    <w:p w14:paraId="058A627C" w14:textId="77777777" w:rsidR="001A4E9B" w:rsidRDefault="001A4E9B" w:rsidP="001A4E9B">
      <w:pPr>
        <w:ind w:firstLine="284"/>
      </w:pPr>
      <w:r>
        <w:t xml:space="preserve">Laure Teulières / </w:t>
      </w:r>
    </w:p>
    <w:p w14:paraId="28F0E49F" w14:textId="77777777" w:rsidR="001A4E9B" w:rsidRDefault="001A4E9B" w:rsidP="001A4E9B">
      <w:pPr>
        <w:ind w:firstLine="284"/>
      </w:pPr>
      <w:r>
        <w:t>Sylvie Chaperon / Sylvie Mouysset</w:t>
      </w:r>
    </w:p>
    <w:p w14:paraId="3C7F7CBB" w14:textId="77777777" w:rsidR="001A4E9B" w:rsidRDefault="001A4E9B" w:rsidP="001A4E9B"/>
    <w:p w14:paraId="01E0EB07" w14:textId="77777777" w:rsidR="001A4E9B" w:rsidRDefault="001A4E9B" w:rsidP="001A4E9B"/>
    <w:p w14:paraId="2CA51DE5" w14:textId="77777777" w:rsidR="001A4E9B" w:rsidRDefault="001A4E9B" w:rsidP="001A4E9B">
      <w:r w:rsidRPr="00BA0344">
        <w:rPr>
          <w:u w:val="single"/>
        </w:rPr>
        <w:t>Invités permanents </w:t>
      </w:r>
      <w:r>
        <w:t xml:space="preserve">: </w:t>
      </w:r>
    </w:p>
    <w:p w14:paraId="5578B66E" w14:textId="77777777" w:rsidR="001A4E9B" w:rsidRDefault="001A4E9B" w:rsidP="001A4E9B">
      <w:pPr>
        <w:ind w:firstLine="284"/>
      </w:pPr>
      <w:r>
        <w:t>Directeur de l’UFR d’histoire : Pascal Julien</w:t>
      </w:r>
    </w:p>
    <w:p w14:paraId="12FB7B72" w14:textId="77777777" w:rsidR="001A4E9B" w:rsidRDefault="001A4E9B" w:rsidP="001A4E9B">
      <w:pPr>
        <w:ind w:firstLine="284"/>
      </w:pPr>
      <w:r>
        <w:lastRenderedPageBreak/>
        <w:t>Directeur des PUM : Daniel Baloup</w:t>
      </w:r>
    </w:p>
    <w:p w14:paraId="54BB83F4" w14:textId="77777777" w:rsidR="001A4E9B" w:rsidRPr="00E97B67" w:rsidRDefault="001A4E9B" w:rsidP="001A4E9B">
      <w:pPr>
        <w:ind w:firstLine="284"/>
      </w:pPr>
      <w:r>
        <w:t>Directeur du département d’histoire : Benoit Joudiou</w:t>
      </w:r>
    </w:p>
    <w:p w14:paraId="38C202AE" w14:textId="77777777" w:rsidR="001A4E9B" w:rsidRDefault="001A4E9B" w:rsidP="001A4E9B">
      <w:pPr>
        <w:ind w:firstLine="284"/>
      </w:pPr>
      <w:r>
        <w:t>Directrice du département d’histoire de l’art : Quitterie Cazes</w:t>
      </w:r>
    </w:p>
    <w:p w14:paraId="05ED9B4A" w14:textId="77777777" w:rsidR="001A4E9B" w:rsidRDefault="001A4E9B" w:rsidP="001A4E9B">
      <w:pPr>
        <w:ind w:firstLine="284"/>
      </w:pPr>
      <w:r>
        <w:t>Responsable de Terrae-Traces : Florent Hautefeuille</w:t>
      </w:r>
    </w:p>
    <w:p w14:paraId="076B23B4" w14:textId="77777777" w:rsidR="001A4E9B" w:rsidRDefault="001A4E9B" w:rsidP="001A4E9B">
      <w:pPr>
        <w:ind w:firstLine="284"/>
      </w:pPr>
      <w:r>
        <w:t>Responsable de la BEM : Monique Foissac</w:t>
      </w:r>
    </w:p>
    <w:p w14:paraId="34455E3F" w14:textId="77777777" w:rsidR="001A4E9B" w:rsidRDefault="001A4E9B" w:rsidP="001A4E9B">
      <w:pPr>
        <w:ind w:firstLine="284"/>
      </w:pPr>
      <w:r>
        <w:t xml:space="preserve">Directeur des </w:t>
      </w:r>
      <w:r w:rsidRPr="006D44DB">
        <w:rPr>
          <w:i/>
        </w:rPr>
        <w:t>Cahiers de FRAMESPA</w:t>
      </w:r>
      <w:r>
        <w:t> : Sébastien Rozeaux</w:t>
      </w:r>
    </w:p>
    <w:p w14:paraId="683F93CB" w14:textId="77777777" w:rsidR="001A4E9B" w:rsidRDefault="001A4E9B" w:rsidP="008F5D8F">
      <w:pPr>
        <w:jc w:val="both"/>
      </w:pPr>
    </w:p>
    <w:p w14:paraId="20D91FEB" w14:textId="77777777" w:rsidR="001A4E9B" w:rsidRDefault="001A4E9B" w:rsidP="008F5D8F">
      <w:pPr>
        <w:jc w:val="both"/>
      </w:pPr>
    </w:p>
    <w:p w14:paraId="69A75741" w14:textId="77777777" w:rsidR="008F5D8F" w:rsidRDefault="008F5D8F" w:rsidP="008F5D8F">
      <w:pPr>
        <w:jc w:val="both"/>
      </w:pPr>
    </w:p>
    <w:p w14:paraId="7409CB1A" w14:textId="5FA2C4A6" w:rsidR="0078683F" w:rsidRDefault="0078683F" w:rsidP="005A0D5F">
      <w:pPr>
        <w:pStyle w:val="Paragraphedeliste"/>
        <w:numPr>
          <w:ilvl w:val="0"/>
          <w:numId w:val="1"/>
        </w:numPr>
        <w:ind w:left="0" w:hanging="11"/>
        <w:jc w:val="both"/>
      </w:pPr>
      <w:r>
        <w:t>Demande de rattachement de 6 collègues de Perpignan</w:t>
      </w:r>
    </w:p>
    <w:p w14:paraId="025EF32B" w14:textId="77777777" w:rsidR="001E1C43" w:rsidRDefault="001E1C43" w:rsidP="001E1C43">
      <w:pPr>
        <w:pStyle w:val="Paragraphedeliste"/>
        <w:ind w:left="0"/>
        <w:jc w:val="both"/>
      </w:pPr>
    </w:p>
    <w:p w14:paraId="411631AC" w14:textId="36C19D75" w:rsidR="00C91399" w:rsidRDefault="008F5D8F" w:rsidP="0078683F">
      <w:pPr>
        <w:pStyle w:val="Paragraphedeliste"/>
        <w:ind w:left="0"/>
        <w:jc w:val="both"/>
      </w:pPr>
      <w:r>
        <w:t xml:space="preserve">L’essentiel de la réunion a été consacré à une discussion sur la </w:t>
      </w:r>
      <w:r w:rsidR="00C91399">
        <w:t>demande de</w:t>
      </w:r>
      <w:r>
        <w:t xml:space="preserve"> rattachement </w:t>
      </w:r>
      <w:r w:rsidR="005A0D5F">
        <w:t>à Framespa des 6 collègues de Perpignan</w:t>
      </w:r>
      <w:r>
        <w:t xml:space="preserve"> </w:t>
      </w:r>
      <w:r w:rsidR="005A0D5F">
        <w:t>déjà acceptés par la thématique 3</w:t>
      </w:r>
      <w:r>
        <w:t xml:space="preserve">. </w:t>
      </w:r>
      <w:r w:rsidR="005A0D5F">
        <w:t>Lors de sa dernière réunion en octobre, le conseil de laboratoire avait demandé de connaît</w:t>
      </w:r>
      <w:r w:rsidR="00C91399">
        <w:t>re le cadre réglementaire avant de se prononcer.</w:t>
      </w:r>
    </w:p>
    <w:p w14:paraId="53CB3CCB" w14:textId="191B2C67" w:rsidR="008F5D8F" w:rsidRDefault="00C91399" w:rsidP="00C91399">
      <w:pPr>
        <w:pStyle w:val="Paragraphedeliste"/>
        <w:ind w:left="0"/>
        <w:jc w:val="both"/>
      </w:pPr>
      <w:r>
        <w:t xml:space="preserve">Marie-Christine Jaillet et Sophie Périard font le point sur la question. </w:t>
      </w:r>
      <w:r w:rsidR="008F5D8F">
        <w:t>Après de nombreux échanges entre l</w:t>
      </w:r>
      <w:r>
        <w:t>a direction du laboratoire,</w:t>
      </w:r>
      <w:r w:rsidR="008F5D8F">
        <w:t xml:space="preserve"> la vice-présidence à la recherche de l’université de Perpignan et les deux tutelles du laboratoire (CNRS et UT2J), le principe d’une convention</w:t>
      </w:r>
      <w:r>
        <w:t xml:space="preserve"> signée par UT2J et l’université de Perpignan</w:t>
      </w:r>
      <w:r w:rsidR="008F5D8F">
        <w:t xml:space="preserve"> avait été retenu. Celle-ci prévoyait le rattachement des 6 collègues à Framespa, le versement au laboratoire d’une subvention de l’université de Perpignan, </w:t>
      </w:r>
      <w:r>
        <w:t xml:space="preserve">l’inscription des doctorants à l’ED de Perpignan, </w:t>
      </w:r>
      <w:r w:rsidR="008F5D8F">
        <w:t>la création d’une « antenne » de Framespa à Perpignan</w:t>
      </w:r>
      <w:r>
        <w:t xml:space="preserve"> et la reconnaissance d’un « groupe de recherche » regroupant ces collègues </w:t>
      </w:r>
      <w:r w:rsidR="0078683F">
        <w:t xml:space="preserve">qui bénéficierait d’un appui de l’université de Perpignan </w:t>
      </w:r>
      <w:r>
        <w:t>(voir document joint)</w:t>
      </w:r>
      <w:r w:rsidR="008F5D8F">
        <w:t xml:space="preserve">. Les discussions ont été ralenties et compliquées par la situation sanitaire, la tenue d’élections à l’université de Perpignan fin 2020, </w:t>
      </w:r>
      <w:r>
        <w:t xml:space="preserve">et au sein de Framespa par </w:t>
      </w:r>
      <w:r w:rsidR="008F5D8F">
        <w:t>la maladie de JM Olivier</w:t>
      </w:r>
      <w:r w:rsidR="005069EA">
        <w:t>, qui a conduit à un report du conseil de laboratoire</w:t>
      </w:r>
      <w:r w:rsidR="0078683F">
        <w:t>,</w:t>
      </w:r>
      <w:r w:rsidR="008F5D8F">
        <w:t xml:space="preserve"> et </w:t>
      </w:r>
      <w:r w:rsidR="0078683F">
        <w:t xml:space="preserve">par </w:t>
      </w:r>
      <w:r w:rsidR="008F5D8F">
        <w:t xml:space="preserve">le changement de direction de </w:t>
      </w:r>
      <w:r>
        <w:t xml:space="preserve">la </w:t>
      </w:r>
      <w:r w:rsidR="008F5D8F">
        <w:t>thématique</w:t>
      </w:r>
      <w:r>
        <w:t xml:space="preserve"> 3</w:t>
      </w:r>
      <w:r w:rsidR="008F5D8F">
        <w:t xml:space="preserve">. </w:t>
      </w:r>
      <w:r w:rsidR="005069EA">
        <w:t>Le projet de convention a cependant été adopté par la commission recherche de l’université de Perpignan en décembre.</w:t>
      </w:r>
    </w:p>
    <w:p w14:paraId="4F81E48F" w14:textId="42832DE1" w:rsidR="008F5D8F" w:rsidRDefault="00C91399" w:rsidP="008F5D8F">
      <w:pPr>
        <w:jc w:val="both"/>
      </w:pPr>
      <w:r>
        <w:t xml:space="preserve">Dans les </w:t>
      </w:r>
      <w:r w:rsidR="008F5D8F">
        <w:t>jours précédant le conseil</w:t>
      </w:r>
      <w:r>
        <w:t xml:space="preserve">, il est apparu </w:t>
      </w:r>
      <w:r w:rsidR="008F5D8F">
        <w:t>qu’un malentendu</w:t>
      </w:r>
      <w:r w:rsidR="00BA000C">
        <w:t xml:space="preserve"> s’était instauré entre UT2J et le directeur de l’INSHS du CNRS sur la nature (individuelle ou collective</w:t>
      </w:r>
      <w:r>
        <w:t>) de la convention</w:t>
      </w:r>
      <w:r w:rsidR="00BA000C">
        <w:t xml:space="preserve">. </w:t>
      </w:r>
      <w:r>
        <w:t>A</w:t>
      </w:r>
      <w:r w:rsidR="00BA000C">
        <w:t>près avoir pris connaissance du projet de convention</w:t>
      </w:r>
      <w:r>
        <w:t>, le CNRS</w:t>
      </w:r>
      <w:r w:rsidR="0078683F">
        <w:t>,</w:t>
      </w:r>
      <w:r>
        <w:t xml:space="preserve"> qui avait donné un accord pour que la co</w:t>
      </w:r>
      <w:r w:rsidR="0078683F">
        <w:t>nvention ne soit signée que par</w:t>
      </w:r>
      <w:r>
        <w:t xml:space="preserve"> les deux universités</w:t>
      </w:r>
      <w:r w:rsidR="005069EA">
        <w:t>,</w:t>
      </w:r>
      <w:r>
        <w:t xml:space="preserve"> a révisé sa position</w:t>
      </w:r>
      <w:r w:rsidR="00BA000C">
        <w:t>. Ses services juridiques se sont saisis de l’affaire</w:t>
      </w:r>
      <w:r w:rsidR="005069EA">
        <w:t xml:space="preserve"> et doivent la traiter prochainement. La rédaction de la convention</w:t>
      </w:r>
      <w:r w:rsidR="00BA000C">
        <w:t xml:space="preserve"> n’est donc pas abouti</w:t>
      </w:r>
      <w:r w:rsidR="005069EA">
        <w:t>e</w:t>
      </w:r>
      <w:r w:rsidR="00BA000C">
        <w:t xml:space="preserve"> à la date de la tenue du conseil.</w:t>
      </w:r>
    </w:p>
    <w:p w14:paraId="1A9D34F2" w14:textId="1038A97F" w:rsidR="00BA000C" w:rsidRDefault="00BA000C" w:rsidP="008F5D8F">
      <w:pPr>
        <w:jc w:val="both"/>
      </w:pPr>
      <w:r>
        <w:t>Il s’en suit des échanges nourris pour confronter les points de vue, sur la question de « l’antenne », le</w:t>
      </w:r>
      <w:r w:rsidR="005069EA">
        <w:t xml:space="preserve"> statut des doctorants</w:t>
      </w:r>
      <w:r w:rsidR="003C2396">
        <w:t>, l’opportunité de décider du rattachement des collègues perpignanais malgré le flou juridique actuel</w:t>
      </w:r>
      <w:r w:rsidR="005069EA">
        <w:t>… S</w:t>
      </w:r>
      <w:r>
        <w:t xml:space="preserve">’expriment notamment </w:t>
      </w:r>
      <w:r w:rsidR="005069EA">
        <w:t xml:space="preserve">Anne Perrin, Sylvie Vabre et Emilie Roffidal, </w:t>
      </w:r>
      <w:r>
        <w:t xml:space="preserve">les directrices </w:t>
      </w:r>
      <w:r w:rsidR="005069EA">
        <w:t xml:space="preserve">passée et </w:t>
      </w:r>
      <w:r>
        <w:t>actuelles de la thématique 3</w:t>
      </w:r>
      <w:r w:rsidR="005069EA">
        <w:t xml:space="preserve">, qui font part des échanges qu’elles ont eu avec F. Godicheau pour </w:t>
      </w:r>
      <w:r w:rsidR="0078683F">
        <w:t xml:space="preserve">tenter de </w:t>
      </w:r>
      <w:r w:rsidR="005069EA">
        <w:t xml:space="preserve">clarifier les responsabilités de la thématique 3 </w:t>
      </w:r>
      <w:r w:rsidR="0078683F">
        <w:t xml:space="preserve">au sein de Framespa </w:t>
      </w:r>
      <w:r w:rsidR="005069EA">
        <w:t>vis-à-vis du groupe des collègues de Perpignan dans la perspective de leur rattachement</w:t>
      </w:r>
      <w:r>
        <w:t>.</w:t>
      </w:r>
      <w:r w:rsidR="001E1C43">
        <w:t xml:space="preserve"> Au-delà de la question du cadre règlementaire du rattachement, les uns et les autres rappellent qu’il</w:t>
      </w:r>
      <w:r w:rsidR="001A4E9B">
        <w:t>s</w:t>
      </w:r>
      <w:r w:rsidR="001E1C43">
        <w:t xml:space="preserve"> n’ont aucune opposition scientifique à l’entrée des collègues concernés à FRAMESPA. </w:t>
      </w:r>
    </w:p>
    <w:p w14:paraId="6D3F2830" w14:textId="0FC45CB6" w:rsidR="00BA000C" w:rsidRDefault="00BA000C" w:rsidP="008F5D8F">
      <w:pPr>
        <w:jc w:val="both"/>
      </w:pPr>
      <w:r>
        <w:t xml:space="preserve">A l’issue de cette discussion, 2 propositions sont mises au vote : se prononcer </w:t>
      </w:r>
      <w:r w:rsidR="005069EA">
        <w:t xml:space="preserve">sur le rattachement des collègues de Perpignan </w:t>
      </w:r>
      <w:r>
        <w:t xml:space="preserve">sans attendre la rédaction définitive de la convention qui sera soumise aux tutelles et à l’université de Perpignan ou se contenter de </w:t>
      </w:r>
      <w:r>
        <w:lastRenderedPageBreak/>
        <w:t xml:space="preserve">voter une motion favorable au principe </w:t>
      </w:r>
      <w:r w:rsidR="0078683F">
        <w:t xml:space="preserve">du rattachement </w:t>
      </w:r>
      <w:r>
        <w:t>mais sans engagement ferme du laboratoire tant que</w:t>
      </w:r>
      <w:r w:rsidR="005069EA">
        <w:t xml:space="preserve"> la convention n’est pas adoptée</w:t>
      </w:r>
    </w:p>
    <w:p w14:paraId="7B2563F1" w14:textId="64780CBC" w:rsidR="001A4E9B" w:rsidRDefault="001A4E9B" w:rsidP="008F5D8F">
      <w:pPr>
        <w:jc w:val="both"/>
      </w:pPr>
    </w:p>
    <w:p w14:paraId="0C1EFA9D" w14:textId="072D4788" w:rsidR="001A4E9B" w:rsidRPr="001A4E9B" w:rsidRDefault="001A4E9B" w:rsidP="001A4E9B">
      <w:pPr>
        <w:jc w:val="both"/>
      </w:pPr>
      <w:r>
        <w:t>Texte de la motion : « </w:t>
      </w:r>
      <w:r w:rsidRPr="001A4E9B">
        <w:t>Le conseil du laboratoire FRAMESPA se prononce favorablement sur le principe des collègues de l’UPVD l’ayant demandé leur rattachement à FRAMESPA, au vu de leurs CV et lettres de motivation, et souhaite le valider, ce qui sera fait formellement lors d’une session extraordinaire du Conseil de laboratoire au cours du mois de février après finalisation de la convention tripartite entre l’UT2J, l’UPVD et le CNRS.</w:t>
      </w:r>
      <w:r>
        <w:t> »</w:t>
      </w:r>
    </w:p>
    <w:p w14:paraId="6C8D6F9F" w14:textId="1289A4BC" w:rsidR="001A4E9B" w:rsidRDefault="001A4E9B" w:rsidP="008F5D8F">
      <w:pPr>
        <w:jc w:val="both"/>
      </w:pPr>
    </w:p>
    <w:p w14:paraId="148C9BF8" w14:textId="38EA739E" w:rsidR="00BA000C" w:rsidRDefault="005069EA" w:rsidP="008F5D8F">
      <w:pPr>
        <w:jc w:val="both"/>
      </w:pPr>
      <w:r>
        <w:t>L</w:t>
      </w:r>
      <w:r w:rsidR="00BA000C">
        <w:t>a 2</w:t>
      </w:r>
      <w:r w:rsidR="00BA000C" w:rsidRPr="00BA000C">
        <w:rPr>
          <w:vertAlign w:val="superscript"/>
        </w:rPr>
        <w:t>e</w:t>
      </w:r>
      <w:r w:rsidR="00BA000C">
        <w:t xml:space="preserve"> o</w:t>
      </w:r>
      <w:r>
        <w:t>ption</w:t>
      </w:r>
      <w:r w:rsidR="00BA000C">
        <w:t xml:space="preserve"> est choisie</w:t>
      </w:r>
      <w:r>
        <w:t xml:space="preserve"> à la majorité</w:t>
      </w:r>
      <w:r w:rsidR="009A045B">
        <w:t xml:space="preserve"> (10 voix pour la motion, 8 voix pour le rattachement</w:t>
      </w:r>
      <w:r>
        <w:t xml:space="preserve"> immédiat</w:t>
      </w:r>
      <w:r w:rsidR="009A045B">
        <w:t>)</w:t>
      </w:r>
      <w:r w:rsidR="00BA000C">
        <w:t>.</w:t>
      </w:r>
    </w:p>
    <w:p w14:paraId="557FF0BE" w14:textId="77777777" w:rsidR="00BA000C" w:rsidRDefault="00BA000C" w:rsidP="008F5D8F">
      <w:pPr>
        <w:jc w:val="both"/>
      </w:pPr>
    </w:p>
    <w:p w14:paraId="401FF40B" w14:textId="0F287F73" w:rsidR="00BA000C" w:rsidRDefault="00BA000C" w:rsidP="008F5D8F">
      <w:pPr>
        <w:jc w:val="both"/>
      </w:pPr>
    </w:p>
    <w:p w14:paraId="1FAE1F98" w14:textId="2D564267" w:rsidR="007E6570" w:rsidRDefault="007E6570" w:rsidP="008F5D8F">
      <w:pPr>
        <w:jc w:val="both"/>
      </w:pPr>
      <w:r>
        <w:t>A l’issue du vote, Emilie Roffidal, co-responsable de la thématique 3 demande à ce qu’une réunion des responsables des 4 thématiques se tienne afin d’avoir une discussion commune sur cette convention</w:t>
      </w:r>
      <w:r w:rsidR="001A4E9B">
        <w:t xml:space="preserve"> qui concerne l’ensemble du labo</w:t>
      </w:r>
      <w:r>
        <w:t>.</w:t>
      </w:r>
    </w:p>
    <w:p w14:paraId="46DF23E9" w14:textId="77777777" w:rsidR="009A045B" w:rsidRDefault="009A045B" w:rsidP="008F5D8F">
      <w:pPr>
        <w:jc w:val="both"/>
      </w:pPr>
    </w:p>
    <w:p w14:paraId="157C6465" w14:textId="4C270028" w:rsidR="00055489" w:rsidRPr="001E1C43" w:rsidRDefault="005069EA" w:rsidP="00055489">
      <w:pPr>
        <w:pStyle w:val="Paragraphedeliste"/>
        <w:numPr>
          <w:ilvl w:val="0"/>
          <w:numId w:val="1"/>
        </w:numPr>
        <w:jc w:val="both"/>
        <w:rPr>
          <w:u w:val="single"/>
        </w:rPr>
      </w:pPr>
      <w:r w:rsidRPr="001E1C43">
        <w:rPr>
          <w:u w:val="single"/>
        </w:rPr>
        <w:t>Point d’</w:t>
      </w:r>
      <w:r w:rsidR="00055489" w:rsidRPr="001E1C43">
        <w:rPr>
          <w:u w:val="single"/>
        </w:rPr>
        <w:t>i</w:t>
      </w:r>
      <w:r w:rsidR="00BA000C" w:rsidRPr="001E1C43">
        <w:rPr>
          <w:u w:val="single"/>
        </w:rPr>
        <w:t>nformation</w:t>
      </w:r>
      <w:r w:rsidRPr="001E1C43">
        <w:rPr>
          <w:u w:val="single"/>
        </w:rPr>
        <w:t>s</w:t>
      </w:r>
      <w:r w:rsidR="00055489" w:rsidRPr="001E1C43">
        <w:rPr>
          <w:u w:val="single"/>
        </w:rPr>
        <w:t> par F. Godicheau</w:t>
      </w:r>
      <w:r w:rsidR="00BA000C" w:rsidRPr="001E1C43">
        <w:rPr>
          <w:u w:val="single"/>
        </w:rPr>
        <w:t xml:space="preserve"> </w:t>
      </w:r>
    </w:p>
    <w:p w14:paraId="68C58A85" w14:textId="77777777" w:rsidR="00055489" w:rsidRDefault="00055489" w:rsidP="00055489">
      <w:pPr>
        <w:jc w:val="both"/>
      </w:pPr>
    </w:p>
    <w:p w14:paraId="14A2021B" w14:textId="13F1164B" w:rsidR="00BA000C" w:rsidRDefault="00055489" w:rsidP="00055489">
      <w:pPr>
        <w:pStyle w:val="Paragraphedeliste"/>
        <w:numPr>
          <w:ilvl w:val="0"/>
          <w:numId w:val="2"/>
        </w:numPr>
        <w:jc w:val="both"/>
      </w:pPr>
      <w:r>
        <w:t>Les doctorants</w:t>
      </w:r>
      <w:r w:rsidR="005069EA">
        <w:t xml:space="preserve"> bénéficiant d’une bourse AMI</w:t>
      </w:r>
      <w:r>
        <w:t>D/</w:t>
      </w:r>
      <w:r w:rsidR="005069EA">
        <w:t>AMNAD</w:t>
      </w:r>
      <w:r>
        <w:t xml:space="preserve"> pourront l’utiliser en partie pour leurs recherches de terrain à condition de justifier d’autres activités sur place (participation aux activités d’un laboratoire de recherche).</w:t>
      </w:r>
    </w:p>
    <w:p w14:paraId="32217FE0" w14:textId="13D4D78A" w:rsidR="00BA000C" w:rsidRDefault="00055489" w:rsidP="00055489">
      <w:pPr>
        <w:pStyle w:val="Paragraphedeliste"/>
        <w:numPr>
          <w:ilvl w:val="0"/>
          <w:numId w:val="2"/>
        </w:numPr>
        <w:jc w:val="both"/>
      </w:pPr>
      <w:r>
        <w:t xml:space="preserve"> L</w:t>
      </w:r>
      <w:r w:rsidR="00BA000C">
        <w:t xml:space="preserve">e contrat </w:t>
      </w:r>
      <w:r>
        <w:t>« </w:t>
      </w:r>
      <w:r w:rsidR="00BA000C">
        <w:t>quinquennal</w:t>
      </w:r>
      <w:r>
        <w:t> »</w:t>
      </w:r>
      <w:r w:rsidR="00BA000C">
        <w:t xml:space="preserve"> sera prolon</w:t>
      </w:r>
      <w:r>
        <w:t>gé d’un an jusqu’en 2026 en raison des perturbations liées au COVID.</w:t>
      </w:r>
    </w:p>
    <w:p w14:paraId="53CF3627" w14:textId="77777777" w:rsidR="00BA000C" w:rsidRDefault="00BA000C" w:rsidP="008F5D8F">
      <w:pPr>
        <w:jc w:val="both"/>
      </w:pPr>
    </w:p>
    <w:p w14:paraId="4F5D6669" w14:textId="77777777" w:rsidR="00BA000C" w:rsidRDefault="00BA000C" w:rsidP="008F5D8F">
      <w:pPr>
        <w:jc w:val="both"/>
      </w:pPr>
    </w:p>
    <w:p w14:paraId="675D7D6E" w14:textId="0F3DD1DB" w:rsidR="00055489" w:rsidRPr="001E1C43" w:rsidRDefault="0078683F" w:rsidP="00055489">
      <w:pPr>
        <w:pStyle w:val="Paragraphedeliste"/>
        <w:numPr>
          <w:ilvl w:val="0"/>
          <w:numId w:val="1"/>
        </w:numPr>
        <w:jc w:val="both"/>
        <w:rPr>
          <w:u w:val="single"/>
        </w:rPr>
      </w:pPr>
      <w:r w:rsidRPr="001E1C43">
        <w:rPr>
          <w:u w:val="single"/>
        </w:rPr>
        <w:t>Budget</w:t>
      </w:r>
      <w:r w:rsidR="00BA000C" w:rsidRPr="001E1C43">
        <w:rPr>
          <w:u w:val="single"/>
        </w:rPr>
        <w:t xml:space="preserve"> </w:t>
      </w:r>
    </w:p>
    <w:p w14:paraId="51A8716F" w14:textId="77777777" w:rsidR="001E1C43" w:rsidRDefault="001E1C43" w:rsidP="001E1C43">
      <w:pPr>
        <w:pStyle w:val="Paragraphedeliste"/>
        <w:jc w:val="both"/>
      </w:pPr>
    </w:p>
    <w:p w14:paraId="4D2EA7BB" w14:textId="461495FA" w:rsidR="00BA000C" w:rsidRDefault="00BA000C" w:rsidP="00055489">
      <w:pPr>
        <w:jc w:val="both"/>
      </w:pPr>
      <w:r>
        <w:t>Le budget prévisionnel 2021 est présenté aux membres du conseil</w:t>
      </w:r>
      <w:r w:rsidR="00055489">
        <w:t xml:space="preserve"> (cf</w:t>
      </w:r>
      <w:r w:rsidR="001E1C43">
        <w:t>.</w:t>
      </w:r>
      <w:r w:rsidR="00055489">
        <w:t xml:space="preserve"> document joint)</w:t>
      </w:r>
      <w:r>
        <w:t>. Selon</w:t>
      </w:r>
      <w:r w:rsidR="00055489">
        <w:t xml:space="preserve"> </w:t>
      </w:r>
      <w:r>
        <w:t>les nouvelles clés de répartition adoptées par la commission recherche d’UT2J, la subvention de l’université est en baisse. En revanche, celle du CNRS est en légère hausse, sans compter les 5 000 euros accordés pour l’installation du nouveau chargé de recherche</w:t>
      </w:r>
      <w:r w:rsidR="00055489">
        <w:t xml:space="preserve"> de la thématique 2</w:t>
      </w:r>
      <w:r>
        <w:t xml:space="preserve">. Le budget </w:t>
      </w:r>
      <w:r w:rsidR="009A045B">
        <w:t>prévisionnel</w:t>
      </w:r>
      <w:r>
        <w:t xml:space="preserve"> reprend les mêmes bases de répartition </w:t>
      </w:r>
      <w:r w:rsidR="00055489">
        <w:t xml:space="preserve">entre thématiques </w:t>
      </w:r>
      <w:r>
        <w:t>que celles qui avaient été adoptées en 2020.</w:t>
      </w:r>
    </w:p>
    <w:p w14:paraId="481EE6DF" w14:textId="68897E6B" w:rsidR="009A045B" w:rsidRDefault="009A045B" w:rsidP="008F5D8F">
      <w:pPr>
        <w:jc w:val="both"/>
      </w:pPr>
      <w:r>
        <w:t xml:space="preserve">Il est adopté à la majorité (16 voix pour, 1 contre). </w:t>
      </w:r>
    </w:p>
    <w:p w14:paraId="59877476" w14:textId="77777777" w:rsidR="009A045B" w:rsidRDefault="009A045B" w:rsidP="008F5D8F">
      <w:pPr>
        <w:jc w:val="both"/>
      </w:pPr>
    </w:p>
    <w:p w14:paraId="44A0AF26" w14:textId="77777777" w:rsidR="009A045B" w:rsidRDefault="009A045B" w:rsidP="008F5D8F">
      <w:pPr>
        <w:jc w:val="both"/>
      </w:pPr>
    </w:p>
    <w:p w14:paraId="636C1BF2" w14:textId="5E540D1A" w:rsidR="009A045B" w:rsidRDefault="009A045B" w:rsidP="008F5D8F">
      <w:pPr>
        <w:jc w:val="both"/>
      </w:pPr>
      <w:r>
        <w:t>Les points à l’ordre du jour n’ayant pu être traités sont reportés au prochain conseil.</w:t>
      </w:r>
    </w:p>
    <w:p w14:paraId="797176AF" w14:textId="77777777" w:rsidR="009A045B" w:rsidRDefault="009A045B" w:rsidP="008F5D8F">
      <w:pPr>
        <w:jc w:val="both"/>
      </w:pPr>
    </w:p>
    <w:p w14:paraId="10E31E00" w14:textId="77777777" w:rsidR="009A045B" w:rsidRDefault="009A045B" w:rsidP="008F5D8F">
      <w:pPr>
        <w:jc w:val="both"/>
      </w:pPr>
    </w:p>
    <w:p w14:paraId="74029461" w14:textId="3196F9ED" w:rsidR="009A045B" w:rsidRDefault="009A045B" w:rsidP="008F5D8F">
      <w:pPr>
        <w:jc w:val="both"/>
      </w:pPr>
      <w:r>
        <w:t>Un bureau du conseil et un nouveau conseil de laboratoire seront convoqués dès que la direction aura reçu des réponses claires et définitives des tutelles sur le projet de convention avec l’université de Perpignan</w:t>
      </w:r>
      <w:r w:rsidR="00055489">
        <w:t>.</w:t>
      </w:r>
    </w:p>
    <w:p w14:paraId="0F36E230" w14:textId="77777777" w:rsidR="00BA000C" w:rsidRDefault="00BA000C" w:rsidP="008F5D8F">
      <w:pPr>
        <w:jc w:val="both"/>
      </w:pPr>
    </w:p>
    <w:p w14:paraId="7BF6745F" w14:textId="77777777" w:rsidR="00BA000C" w:rsidRDefault="00BA000C" w:rsidP="008F5D8F">
      <w:pPr>
        <w:jc w:val="both"/>
      </w:pPr>
    </w:p>
    <w:p w14:paraId="41AE4A89" w14:textId="77777777" w:rsidR="008F5D8F" w:rsidRDefault="008F5D8F" w:rsidP="008F5D8F">
      <w:pPr>
        <w:jc w:val="both"/>
      </w:pPr>
    </w:p>
    <w:p w14:paraId="5C6728E6" w14:textId="77777777" w:rsidR="008F5D8F" w:rsidRDefault="008F5D8F" w:rsidP="008F5D8F">
      <w:pPr>
        <w:jc w:val="both"/>
      </w:pPr>
    </w:p>
    <w:p w14:paraId="7C98E108" w14:textId="77777777" w:rsidR="008F5D8F" w:rsidRDefault="008F5D8F" w:rsidP="008F5D8F">
      <w:pPr>
        <w:jc w:val="both"/>
      </w:pPr>
    </w:p>
    <w:sectPr w:rsidR="008F5D8F" w:rsidSect="0009215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00FC9"/>
    <w:multiLevelType w:val="hybridMultilevel"/>
    <w:tmpl w:val="57A23FD6"/>
    <w:lvl w:ilvl="0" w:tplc="3C4470F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A8169F"/>
    <w:multiLevelType w:val="hybridMultilevel"/>
    <w:tmpl w:val="756C55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12"/>
    <w:rsid w:val="00055489"/>
    <w:rsid w:val="00092151"/>
    <w:rsid w:val="000F76D7"/>
    <w:rsid w:val="001A4E9B"/>
    <w:rsid w:val="001E1C43"/>
    <w:rsid w:val="003C2396"/>
    <w:rsid w:val="005069EA"/>
    <w:rsid w:val="005A0D5F"/>
    <w:rsid w:val="0078683F"/>
    <w:rsid w:val="007E6570"/>
    <w:rsid w:val="00811FAC"/>
    <w:rsid w:val="00823977"/>
    <w:rsid w:val="008F5D8F"/>
    <w:rsid w:val="009A045B"/>
    <w:rsid w:val="00A70419"/>
    <w:rsid w:val="00BA000C"/>
    <w:rsid w:val="00C90D12"/>
    <w:rsid w:val="00C91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89C4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erso">
    <w:name w:val="titre perso"/>
    <w:basedOn w:val="Normal"/>
    <w:qFormat/>
    <w:rsid w:val="00A70419"/>
    <w:pPr>
      <w:jc w:val="center"/>
    </w:pPr>
    <w:rPr>
      <w:rFonts w:ascii="Arial" w:hAnsi="Arial" w:cs="Arial"/>
      <w:b/>
      <w:sz w:val="28"/>
    </w:rPr>
  </w:style>
  <w:style w:type="paragraph" w:styleId="Paragraphedeliste">
    <w:name w:val="List Paragraph"/>
    <w:basedOn w:val="Normal"/>
    <w:uiPriority w:val="34"/>
    <w:qFormat/>
    <w:rsid w:val="005A0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1221</Words>
  <Characters>5814</Characters>
  <Application>Microsoft Office Word</Application>
  <DocSecurity>0</DocSecurity>
  <Lines>95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François Godicheau</cp:lastModifiedBy>
  <cp:revision>4</cp:revision>
  <dcterms:created xsi:type="dcterms:W3CDTF">2021-04-26T11:51:00Z</dcterms:created>
  <dcterms:modified xsi:type="dcterms:W3CDTF">2021-05-06T20:05:00Z</dcterms:modified>
</cp:coreProperties>
</file>